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03" w:rsidRPr="00107554" w:rsidRDefault="00E33C03" w:rsidP="00E33C03">
      <w:pPr>
        <w:pStyle w:val="NormalWeb"/>
        <w:tabs>
          <w:tab w:val="left" w:pos="728"/>
        </w:tabs>
        <w:spacing w:before="0" w:beforeAutospacing="0" w:after="0" w:afterAutospacing="0"/>
        <w:jc w:val="center"/>
        <w:rPr>
          <w:sz w:val="22"/>
          <w:szCs w:val="22"/>
        </w:rPr>
      </w:pPr>
      <w:r w:rsidRPr="00107554">
        <w:rPr>
          <w:rFonts w:ascii="Arial Narrow" w:eastAsia="+mn-ea" w:hAnsi="Arial Narrow" w:cs="+mn-cs"/>
          <w:b/>
          <w:bCs/>
          <w:color w:val="000000"/>
          <w:kern w:val="24"/>
          <w:sz w:val="22"/>
          <w:szCs w:val="22"/>
        </w:rPr>
        <w:t>Sermon Notes</w:t>
      </w:r>
    </w:p>
    <w:p w:rsidR="00E33C03" w:rsidRPr="00107554" w:rsidRDefault="00E33C03" w:rsidP="00E33C03">
      <w:pPr>
        <w:pStyle w:val="NormalWeb"/>
        <w:tabs>
          <w:tab w:val="left" w:pos="728"/>
        </w:tabs>
        <w:spacing w:before="0" w:beforeAutospacing="0" w:after="0" w:afterAutospacing="0"/>
        <w:jc w:val="center"/>
        <w:rPr>
          <w:sz w:val="22"/>
          <w:szCs w:val="22"/>
        </w:rPr>
      </w:pPr>
      <w:r w:rsidRPr="00107554">
        <w:rPr>
          <w:rFonts w:ascii="Arial Narrow" w:eastAsia="+mn-ea" w:hAnsi="Arial Narrow" w:cs="+mn-cs"/>
          <w:b/>
          <w:bCs/>
          <w:color w:val="000000"/>
          <w:kern w:val="24"/>
          <w:sz w:val="22"/>
          <w:szCs w:val="22"/>
        </w:rPr>
        <w:t>November 18, 2018</w:t>
      </w:r>
    </w:p>
    <w:p w:rsidR="00E33C03" w:rsidRPr="00107554" w:rsidRDefault="00E33C03" w:rsidP="00E33C03">
      <w:pPr>
        <w:pStyle w:val="NormalWeb"/>
        <w:tabs>
          <w:tab w:val="left" w:pos="728"/>
        </w:tabs>
        <w:spacing w:before="0" w:beforeAutospacing="0" w:after="0" w:afterAutospacing="0"/>
        <w:jc w:val="center"/>
        <w:rPr>
          <w:sz w:val="22"/>
          <w:szCs w:val="22"/>
        </w:rPr>
      </w:pPr>
      <w:r w:rsidRPr="00107554">
        <w:rPr>
          <w:rFonts w:ascii="Arial Narrow" w:eastAsia="+mn-ea" w:hAnsi="Arial Narrow" w:cs="+mn-cs"/>
          <w:b/>
          <w:bCs/>
          <w:color w:val="000000"/>
          <w:kern w:val="24"/>
          <w:sz w:val="22"/>
          <w:szCs w:val="22"/>
        </w:rPr>
        <w:t>Pastor Howard Anderson</w:t>
      </w:r>
    </w:p>
    <w:p w:rsidR="00E33C03" w:rsidRPr="00107554" w:rsidRDefault="00E33C03" w:rsidP="00E33C03">
      <w:pPr>
        <w:pStyle w:val="ListParagraph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107554">
        <w:rPr>
          <w:rFonts w:ascii="Arial Narrow" w:hAnsi="Arial Narrow"/>
          <w:b/>
          <w:sz w:val="22"/>
          <w:szCs w:val="22"/>
        </w:rPr>
        <w:t xml:space="preserve"> “TENSE TIMES AS CHRISTIANS” </w:t>
      </w:r>
    </w:p>
    <w:p w:rsidR="00E33C03" w:rsidRPr="00107554" w:rsidRDefault="00E33C03" w:rsidP="00E33C03">
      <w:pPr>
        <w:pStyle w:val="ListParagraph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107554">
        <w:rPr>
          <w:rFonts w:ascii="Arial Narrow" w:hAnsi="Arial Narrow"/>
          <w:b/>
          <w:sz w:val="22"/>
          <w:szCs w:val="22"/>
        </w:rPr>
        <w:t>ACTS 4: 1-12</w:t>
      </w:r>
    </w:p>
    <w:p w:rsidR="00E33C03" w:rsidRDefault="00E33C03" w:rsidP="00E33C03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INTRODUCTION</w:t>
      </w:r>
      <w:r w:rsidRPr="00107554">
        <w:rPr>
          <w:rFonts w:ascii="Arial Narrow" w:hAnsi="Arial Narrow"/>
          <w:color w:val="000000"/>
          <w:sz w:val="28"/>
          <w:szCs w:val="28"/>
        </w:rPr>
        <w:t xml:space="preserve">  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Acts1:8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  <w:t>Acts 2:46</w:t>
      </w: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1.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  <w:t xml:space="preserve">THE CHURCH EXPERIENCED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______________________</w:t>
      </w: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Acts 4:1-2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  <w:t>2 Timothy 3:12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color w:val="000000"/>
          <w:sz w:val="28"/>
          <w:szCs w:val="28"/>
        </w:rPr>
      </w:pPr>
      <w:r w:rsidRPr="00107554">
        <w:rPr>
          <w:rFonts w:ascii="Arial Narrow" w:hAnsi="Arial Narrow"/>
          <w:b/>
          <w:sz w:val="28"/>
          <w:szCs w:val="28"/>
        </w:rPr>
        <w:t>John 15:20</w:t>
      </w:r>
      <w:r w:rsidRPr="00107554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2.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  <w:t xml:space="preserve">THE CHURCH EXPERIENCED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______________________</w:t>
      </w: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   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Acts 4:3-4 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3.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  <w:t xml:space="preserve">JESUS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</w:t>
      </w: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 CAN BE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</w:t>
      </w: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 IN CHRIST   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Acts 4:5-10 </w:t>
      </w:r>
    </w:p>
    <w:p w:rsidR="00E33C03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>4.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_________________________</w:t>
      </w: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IS IN JESUS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</w:t>
      </w: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Acts 4:11 - 12 </w:t>
      </w:r>
      <w:r w:rsidRPr="00107554">
        <w:rPr>
          <w:rFonts w:ascii="Arial Narrow" w:hAnsi="Arial Narrow"/>
          <w:b/>
          <w:color w:val="000000"/>
          <w:sz w:val="28"/>
          <w:szCs w:val="28"/>
        </w:rPr>
        <w:tab/>
        <w:t xml:space="preserve">Psalm 118:22 </w:t>
      </w:r>
    </w:p>
    <w:p w:rsidR="00E33C03" w:rsidRPr="00107554" w:rsidRDefault="00E33C03" w:rsidP="00E33C03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firstLine="720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10755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Mark 12:10</w:t>
      </w:r>
      <w:r w:rsidRPr="0010755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107554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107554">
        <w:rPr>
          <w:rFonts w:ascii="Arial Narrow" w:hAnsi="Arial Narrow"/>
          <w:b/>
          <w:color w:val="000000"/>
          <w:sz w:val="28"/>
          <w:szCs w:val="28"/>
        </w:rPr>
        <w:t xml:space="preserve">Acts 4:11 - 12 </w:t>
      </w:r>
    </w:p>
    <w:p w:rsidR="00E33C03" w:rsidRPr="003E2A5B" w:rsidRDefault="00E33C03" w:rsidP="00E33C03">
      <w:pPr>
        <w:pStyle w:val="ListParagraph"/>
        <w:ind w:left="0"/>
        <w:jc w:val="center"/>
        <w:rPr>
          <w:rFonts w:ascii="Arial Narrow" w:hAnsi="Arial Narrow"/>
          <w:b/>
          <w:sz w:val="20"/>
        </w:rPr>
      </w:pPr>
    </w:p>
    <w:p w:rsidR="00E33C03" w:rsidRDefault="00E33C03" w:rsidP="00E33C0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E33C03" w:rsidRDefault="00E33C03" w:rsidP="00E33C0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AF13EA" w:rsidRDefault="00AF13EA"/>
    <w:sectPr w:rsidR="00AF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3"/>
    <w:rsid w:val="00AF13EA"/>
    <w:rsid w:val="00E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471E"/>
  <w15:chartTrackingRefBased/>
  <w15:docId w15:val="{26965599-960F-4931-BA20-7A34524C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E3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2018-11-20T17:55:00Z</dcterms:created>
  <dcterms:modified xsi:type="dcterms:W3CDTF">2018-11-20T17:56:00Z</dcterms:modified>
</cp:coreProperties>
</file>